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DD7755A" w14:textId="06C4B283" w:rsidR="008D0710" w:rsidRPr="005537FA" w:rsidRDefault="005E5D1B" w:rsidP="006A606B">
      <w:pPr>
        <w:ind w:left="-284"/>
        <w:rPr>
          <w:noProof/>
          <w:sz w:val="18"/>
          <w:szCs w:val="18"/>
          <w:lang w:eastAsia="fr-FR"/>
        </w:rPr>
      </w:pPr>
      <w:r w:rsidRPr="005537FA">
        <w:rPr>
          <w:noProof/>
          <w:sz w:val="18"/>
          <w:szCs w:val="18"/>
          <w:lang w:eastAsia="fr-FR"/>
        </w:rPr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5DEF065A" wp14:editId="35D38B21">
                <wp:simplePos x="0" y="0"/>
                <wp:positionH relativeFrom="column">
                  <wp:posOffset>1729105</wp:posOffset>
                </wp:positionH>
                <wp:positionV relativeFrom="paragraph">
                  <wp:posOffset>178435</wp:posOffset>
                </wp:positionV>
                <wp:extent cx="4067175" cy="798830"/>
                <wp:effectExtent l="0" t="0" r="9525" b="1270"/>
                <wp:wrapSquare wrapText="bothSides"/>
                <wp:docPr id="2" name="Zone de text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067175" cy="79883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917FAF4" w14:textId="77777777" w:rsidR="005E5D1B" w:rsidRPr="005E5D1B" w:rsidRDefault="005E5D1B" w:rsidP="005C3181">
                            <w:pPr>
                              <w:ind w:right="576"/>
                              <w:jc w:val="right"/>
                              <w:rPr>
                                <w:b/>
                                <w:sz w:val="48"/>
                                <w:szCs w:val="48"/>
                              </w:rPr>
                            </w:pPr>
                            <w:r w:rsidRPr="005E5D1B">
                              <w:rPr>
                                <w:b/>
                                <w:sz w:val="48"/>
                                <w:szCs w:val="48"/>
                              </w:rPr>
                              <w:t xml:space="preserve">Informations communales </w:t>
                            </w:r>
                          </w:p>
                          <w:p w14:paraId="28036026" w14:textId="3E9B42F7" w:rsidR="005E5D1B" w:rsidRPr="005E5D1B" w:rsidRDefault="003D0901" w:rsidP="005E5D1B">
                            <w:pPr>
                              <w:ind w:right="576"/>
                              <w:jc w:val="right"/>
                              <w:rPr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b/>
                                <w:sz w:val="28"/>
                                <w:szCs w:val="28"/>
                              </w:rPr>
                              <w:t>6 octobre</w:t>
                            </w:r>
                            <w:r w:rsidR="00252174">
                              <w:rPr>
                                <w:b/>
                                <w:sz w:val="28"/>
                                <w:szCs w:val="28"/>
                              </w:rPr>
                              <w:t xml:space="preserve"> 2023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5DEF065A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left:0;text-align:left;margin-left:136.15pt;margin-top:14.05pt;width:320.25pt;height:62.9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" stroked="f">
                <v:textbox>
                  <w:txbxContent>
                    <w:p w14:paraId="7917FAF4" w14:textId="77777777" w:rsidR="005E5D1B" w:rsidRPr="005E5D1B" w:rsidRDefault="005E5D1B" w:rsidP="005C3181">
                      <w:pPr>
                        <w:ind w:right="576"/>
                        <w:jc w:val="right"/>
                        <w:rPr>
                          <w:b/>
                          <w:sz w:val="48"/>
                          <w:szCs w:val="48"/>
                        </w:rPr>
                      </w:pPr>
                      <w:r w:rsidRPr="005E5D1B">
                        <w:rPr>
                          <w:b/>
                          <w:sz w:val="48"/>
                          <w:szCs w:val="48"/>
                        </w:rPr>
                        <w:t xml:space="preserve">Informations communales </w:t>
                      </w:r>
                    </w:p>
                    <w:p w14:paraId="28036026" w14:textId="3E9B42F7" w:rsidR="005E5D1B" w:rsidRPr="005E5D1B" w:rsidRDefault="003D0901" w:rsidP="005E5D1B">
                      <w:pPr>
                        <w:ind w:right="576"/>
                        <w:jc w:val="right"/>
                        <w:rPr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b/>
                          <w:sz w:val="28"/>
                          <w:szCs w:val="28"/>
                        </w:rPr>
                        <w:t>6 octobre</w:t>
                      </w:r>
                      <w:r w:rsidR="00252174">
                        <w:rPr>
                          <w:b/>
                          <w:sz w:val="28"/>
                          <w:szCs w:val="28"/>
                        </w:rPr>
                        <w:t xml:space="preserve"> 2023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363A1C" w:rsidRPr="005537FA">
        <w:rPr>
          <w:noProof/>
          <w:sz w:val="18"/>
          <w:szCs w:val="18"/>
          <w:lang w:eastAsia="fr-FR"/>
        </w:rPr>
        <w:t xml:space="preserve"> </w:t>
      </w:r>
      <w:r w:rsidR="00E2253E" w:rsidRPr="005537FA">
        <w:rPr>
          <w:noProof/>
          <w:sz w:val="18"/>
          <w:szCs w:val="18"/>
          <w:lang w:eastAsia="fr-FR"/>
        </w:rPr>
        <w:drawing>
          <wp:inline distT="0" distB="0" distL="0" distR="0" wp14:anchorId="0F8D4210" wp14:editId="392C27D2">
            <wp:extent cx="1762125" cy="980182"/>
            <wp:effectExtent l="0" t="0" r="0" b="0"/>
            <wp:docPr id="1" name="Image 1" descr="C:\Users\DAMPIERRE\Downloads\logo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DAMPIERRE\Downloads\logo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82390" cy="99145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4DBA8B1" w14:textId="77777777" w:rsidR="008E302C" w:rsidRPr="003F2E8A" w:rsidRDefault="008E302C" w:rsidP="008D44DF">
      <w:pPr>
        <w:tabs>
          <w:tab w:val="left" w:pos="5387"/>
        </w:tabs>
        <w:rPr>
          <w:rFonts w:ascii="Verdana" w:hAnsi="Verdana" w:cs="Arial"/>
          <w:b/>
          <w:color w:val="FF0000"/>
          <w:sz w:val="24"/>
          <w:szCs w:val="24"/>
          <w:u w:val="single"/>
        </w:rPr>
      </w:pPr>
    </w:p>
    <w:p w14:paraId="7A2A459D" w14:textId="77777777" w:rsidR="00393E63" w:rsidRDefault="00393E63" w:rsidP="00393E63">
      <w:pPr>
        <w:ind w:firstLine="1"/>
        <w:rPr>
          <w:rFonts w:ascii="Arial" w:hAnsi="Arial" w:cs="Arial"/>
          <w:b/>
          <w:color w:val="FF0000"/>
          <w:sz w:val="24"/>
          <w:szCs w:val="24"/>
          <w:u w:val="single"/>
        </w:rPr>
      </w:pPr>
      <w:r>
        <w:rPr>
          <w:rFonts w:ascii="Arial" w:hAnsi="Arial" w:cs="Arial"/>
          <w:b/>
          <w:color w:val="FF0000"/>
          <w:sz w:val="24"/>
          <w:szCs w:val="24"/>
          <w:u w:val="single"/>
        </w:rPr>
        <w:t xml:space="preserve">Entretien de la </w:t>
      </w:r>
      <w:proofErr w:type="spellStart"/>
      <w:r>
        <w:rPr>
          <w:rFonts w:ascii="Arial" w:hAnsi="Arial" w:cs="Arial"/>
          <w:b/>
          <w:color w:val="FF0000"/>
          <w:sz w:val="24"/>
          <w:szCs w:val="24"/>
          <w:u w:val="single"/>
        </w:rPr>
        <w:t>Noblette</w:t>
      </w:r>
      <w:proofErr w:type="spellEnd"/>
    </w:p>
    <w:p w14:paraId="42BD9F22" w14:textId="6D06F972" w:rsidR="00393E63" w:rsidRPr="00393E63" w:rsidRDefault="00393E63" w:rsidP="00393E63">
      <w:pPr>
        <w:ind w:firstLine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Les chargés de mission du Département ont réalisé des relevés de terrain dans le but de concilier la sécurité publique et les enjeux environnementaux</w:t>
      </w:r>
      <w:r w:rsidR="001443B5">
        <w:rPr>
          <w:rFonts w:ascii="Arial" w:hAnsi="Arial" w:cs="Arial"/>
          <w:sz w:val="24"/>
          <w:szCs w:val="24"/>
        </w:rPr>
        <w:t xml:space="preserve">. Ainsi, </w:t>
      </w:r>
      <w:r>
        <w:rPr>
          <w:rFonts w:ascii="Arial" w:hAnsi="Arial" w:cs="Arial"/>
          <w:sz w:val="24"/>
          <w:szCs w:val="24"/>
        </w:rPr>
        <w:t xml:space="preserve">des travaux d’entretien de la </w:t>
      </w:r>
      <w:proofErr w:type="spellStart"/>
      <w:r>
        <w:rPr>
          <w:rFonts w:ascii="Arial" w:hAnsi="Arial" w:cs="Arial"/>
          <w:sz w:val="24"/>
          <w:szCs w:val="24"/>
        </w:rPr>
        <w:t>Noblette</w:t>
      </w:r>
      <w:proofErr w:type="spellEnd"/>
      <w:r>
        <w:rPr>
          <w:rFonts w:ascii="Arial" w:hAnsi="Arial" w:cs="Arial"/>
          <w:sz w:val="24"/>
          <w:szCs w:val="24"/>
        </w:rPr>
        <w:t xml:space="preserve"> sont programmés. Ils débuteront le </w:t>
      </w:r>
      <w:r w:rsidRPr="001443B5">
        <w:rPr>
          <w:rFonts w:ascii="Arial" w:hAnsi="Arial" w:cs="Arial"/>
          <w:b/>
          <w:sz w:val="24"/>
          <w:szCs w:val="24"/>
        </w:rPr>
        <w:t>mardi 10 octobre</w:t>
      </w:r>
      <w:r>
        <w:rPr>
          <w:rFonts w:ascii="Arial" w:hAnsi="Arial" w:cs="Arial"/>
          <w:sz w:val="24"/>
          <w:szCs w:val="24"/>
        </w:rPr>
        <w:t xml:space="preserve"> et devraient s’étendre sur 2 à 3 semaines. Ils concernent l’abattage d’arbres dangereux et le retrait de bois mort dans le lit, si nécessaire</w:t>
      </w:r>
      <w:r w:rsidR="001443B5">
        <w:rPr>
          <w:rFonts w:ascii="Arial" w:hAnsi="Arial" w:cs="Arial"/>
          <w:sz w:val="24"/>
          <w:szCs w:val="24"/>
        </w:rPr>
        <w:t>. Les bois retirés sont laissés à la disposition des propriétaires riverains. Pour cela, un arrêté préfectoral autorise l’entreprise commanditée à intervenir sur les propriétés privées.</w:t>
      </w:r>
    </w:p>
    <w:p w14:paraId="1DEA0B95" w14:textId="77777777" w:rsidR="00393E63" w:rsidRPr="007A754E" w:rsidRDefault="00393E63" w:rsidP="001443B5">
      <w:pPr>
        <w:rPr>
          <w:rFonts w:ascii="Arial" w:hAnsi="Arial" w:cs="Arial"/>
          <w:b/>
          <w:color w:val="FF0000"/>
          <w:sz w:val="24"/>
          <w:szCs w:val="24"/>
          <w:u w:val="single"/>
        </w:rPr>
      </w:pPr>
    </w:p>
    <w:p w14:paraId="4E81FB3C" w14:textId="50632226" w:rsidR="00AE4CA1" w:rsidRPr="007A754E" w:rsidRDefault="00393E63" w:rsidP="00AE4CA1">
      <w:pPr>
        <w:ind w:firstLine="1"/>
        <w:rPr>
          <w:rFonts w:ascii="Arial" w:hAnsi="Arial" w:cs="Arial"/>
          <w:b/>
          <w:color w:val="FF0000"/>
          <w:sz w:val="24"/>
          <w:szCs w:val="24"/>
          <w:u w:val="single"/>
        </w:rPr>
      </w:pPr>
      <w:r>
        <w:rPr>
          <w:rFonts w:ascii="Arial" w:hAnsi="Arial" w:cs="Arial"/>
          <w:b/>
          <w:color w:val="FF0000"/>
          <w:sz w:val="24"/>
          <w:szCs w:val="24"/>
          <w:u w:val="single"/>
        </w:rPr>
        <w:t>Pré-de-Cire et environnement</w:t>
      </w:r>
    </w:p>
    <w:p w14:paraId="334B77DB" w14:textId="77777777" w:rsidR="00393E63" w:rsidRDefault="00393E63" w:rsidP="00393E63">
      <w:pPr>
        <w:ind w:right="-73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La première phase des travaux d’aménagement du terrain du Pré-de-Cire, réalisée avec le concours de la Communauté de communes, du service départemental d’environnement et de la police de l’eau, est achevée. </w:t>
      </w:r>
    </w:p>
    <w:p w14:paraId="7141EBA4" w14:textId="7110010E" w:rsidR="00393E63" w:rsidRDefault="001443B5" w:rsidP="00393E63">
      <w:pPr>
        <w:ind w:right="-73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N</w:t>
      </w:r>
      <w:r w:rsidR="00393E63">
        <w:rPr>
          <w:rFonts w:ascii="Arial" w:eastAsia="Arial" w:hAnsi="Arial" w:cs="Arial"/>
          <w:sz w:val="24"/>
          <w:szCs w:val="24"/>
        </w:rPr>
        <w:t xml:space="preserve">otre Conseil municipal a voulu que ce terrain public, jusqu’alors inoccupé, permette aux habitants de </w:t>
      </w:r>
      <w:proofErr w:type="spellStart"/>
      <w:r w:rsidR="00393E63">
        <w:rPr>
          <w:rFonts w:ascii="Arial" w:eastAsia="Arial" w:hAnsi="Arial" w:cs="Arial"/>
          <w:sz w:val="24"/>
          <w:szCs w:val="24"/>
        </w:rPr>
        <w:t>Cuperly</w:t>
      </w:r>
      <w:proofErr w:type="spellEnd"/>
      <w:r w:rsidR="00393E63">
        <w:rPr>
          <w:rFonts w:ascii="Arial" w:eastAsia="Arial" w:hAnsi="Arial" w:cs="Arial"/>
          <w:sz w:val="24"/>
          <w:szCs w:val="24"/>
        </w:rPr>
        <w:t xml:space="preserve"> d’accéder à des moments de détente et de jeux dans un espace naturel facilitant un accès protégé à notre rivière et préservant la faune et la flore locale propre aux zones humides.</w:t>
      </w:r>
    </w:p>
    <w:p w14:paraId="08F9DFAD" w14:textId="77777777" w:rsidR="00393E63" w:rsidRDefault="00393E63" w:rsidP="00393E63">
      <w:pPr>
        <w:ind w:right="-73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En complément des panneaux d’informations pédagogiques, nous y installeront prochainement des tables de pique-nique, des poubelles et des barrières interdisant l’accès à tout véhicule à moteur (à l’exception des véhicules de secours).</w:t>
      </w:r>
    </w:p>
    <w:p w14:paraId="7506B54E" w14:textId="77908362" w:rsidR="00393E63" w:rsidRDefault="00393E63" w:rsidP="00393E63">
      <w:pPr>
        <w:ind w:right="-73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 xml:space="preserve">Depuis 2017, notre commune suit les directives nationales et n’utilise plus de désherbant ni aucun produit phytosanitaire, ce qui lui a permis d’obtenir le label « Commune Nature ».    </w:t>
      </w:r>
      <w:bookmarkStart w:id="0" w:name="_GoBack"/>
      <w:r w:rsidR="001443B5" w:rsidRPr="001443B5">
        <w:rPr>
          <w:rFonts w:ascii="Arial" w:eastAsia="Arial" w:hAnsi="Arial" w:cs="Arial"/>
          <w:b/>
          <w:sz w:val="24"/>
          <w:szCs w:val="24"/>
        </w:rPr>
        <w:t>Rappel </w:t>
      </w:r>
      <w:bookmarkEnd w:id="0"/>
      <w:r w:rsidR="001443B5">
        <w:rPr>
          <w:rFonts w:ascii="Arial" w:eastAsia="Arial" w:hAnsi="Arial" w:cs="Arial"/>
          <w:sz w:val="24"/>
          <w:szCs w:val="24"/>
        </w:rPr>
        <w:t>:</w:t>
      </w:r>
      <w:r>
        <w:rPr>
          <w:rFonts w:ascii="Arial" w:eastAsia="Arial" w:hAnsi="Arial" w:cs="Arial"/>
          <w:sz w:val="24"/>
          <w:szCs w:val="24"/>
        </w:rPr>
        <w:t xml:space="preserve"> l’utilisation de ces produits n’est, également, plus autorisée pour les particuliers</w:t>
      </w:r>
      <w:r w:rsidR="001443B5">
        <w:rPr>
          <w:rFonts w:ascii="Arial" w:eastAsia="Arial" w:hAnsi="Arial" w:cs="Arial"/>
          <w:sz w:val="24"/>
          <w:szCs w:val="24"/>
        </w:rPr>
        <w:t>.  Donc, merci</w:t>
      </w:r>
      <w:r>
        <w:rPr>
          <w:rFonts w:ascii="Arial" w:eastAsia="Arial" w:hAnsi="Arial" w:cs="Arial"/>
          <w:sz w:val="24"/>
          <w:szCs w:val="24"/>
        </w:rPr>
        <w:t xml:space="preserve"> de ne plus en déverser sur le territoire communal. </w:t>
      </w:r>
      <w:r w:rsidR="001443B5">
        <w:rPr>
          <w:rFonts w:ascii="Arial" w:eastAsia="Arial" w:hAnsi="Arial" w:cs="Arial"/>
          <w:sz w:val="24"/>
          <w:szCs w:val="24"/>
        </w:rPr>
        <w:t>Nous organiserons prochainement une réunion d’information à ce sujet.</w:t>
      </w:r>
    </w:p>
    <w:p w14:paraId="1D6659CA" w14:textId="77777777" w:rsidR="00393E63" w:rsidRDefault="00393E63" w:rsidP="00393E63">
      <w:pPr>
        <w:ind w:right="-73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Après l’aménagement d’un terrain dédié aux pratiques sportives et d’une place centrale proposant du stationnement et un espace animation, le terrain du Pré-de-Cire invite à la découverte et la préservation de la nature.</w:t>
      </w:r>
    </w:p>
    <w:p w14:paraId="7A8F55F3" w14:textId="5122415E" w:rsidR="00393E63" w:rsidRDefault="001443B5" w:rsidP="00393E63">
      <w:pPr>
        <w:ind w:right="-732"/>
        <w:rPr>
          <w:rFonts w:ascii="Arial" w:eastAsia="Arial" w:hAnsi="Arial" w:cs="Arial"/>
          <w:sz w:val="24"/>
          <w:szCs w:val="24"/>
        </w:rPr>
      </w:pPr>
      <w:r>
        <w:rPr>
          <w:rFonts w:ascii="Arial" w:eastAsia="Arial" w:hAnsi="Arial" w:cs="Arial"/>
          <w:sz w:val="24"/>
          <w:szCs w:val="24"/>
        </w:rPr>
        <w:t>Merci de</w:t>
      </w:r>
      <w:r w:rsidR="00393E63">
        <w:rPr>
          <w:rFonts w:ascii="Arial" w:eastAsia="Arial" w:hAnsi="Arial" w:cs="Arial"/>
          <w:sz w:val="24"/>
          <w:szCs w:val="24"/>
        </w:rPr>
        <w:t xml:space="preserve"> le respecter et </w:t>
      </w:r>
      <w:r>
        <w:rPr>
          <w:rFonts w:ascii="Arial" w:eastAsia="Arial" w:hAnsi="Arial" w:cs="Arial"/>
          <w:sz w:val="24"/>
          <w:szCs w:val="24"/>
        </w:rPr>
        <w:t>d’</w:t>
      </w:r>
      <w:r w:rsidR="00393E63">
        <w:rPr>
          <w:rFonts w:ascii="Arial" w:eastAsia="Arial" w:hAnsi="Arial" w:cs="Arial"/>
          <w:sz w:val="24"/>
          <w:szCs w:val="24"/>
        </w:rPr>
        <w:t>en prendre soin.</w:t>
      </w:r>
    </w:p>
    <w:p w14:paraId="112EFAD3" w14:textId="062E24EE" w:rsidR="008E0534" w:rsidRPr="007A754E" w:rsidRDefault="008E0534" w:rsidP="007A754E">
      <w:pPr>
        <w:ind w:firstLine="1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                                                   </w:t>
      </w:r>
    </w:p>
    <w:sectPr w:rsidR="008E0534" w:rsidRPr="007A754E" w:rsidSect="00996AFC">
      <w:footerReference w:type="default" r:id="rId8"/>
      <w:pgSz w:w="11906" w:h="16838"/>
      <w:pgMar w:top="993" w:right="1417" w:bottom="1417" w:left="1417" w:header="708" w:footer="47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204856A2" w14:textId="77777777" w:rsidR="00F82E87" w:rsidRDefault="00F82E87" w:rsidP="00E2253E">
      <w:pPr>
        <w:spacing w:after="0" w:line="240" w:lineRule="auto"/>
      </w:pPr>
      <w:r>
        <w:separator/>
      </w:r>
    </w:p>
  </w:endnote>
  <w:endnote w:type="continuationSeparator" w:id="0">
    <w:p w14:paraId="5E91C453" w14:textId="77777777" w:rsidR="00F82E87" w:rsidRDefault="00F82E87" w:rsidP="00E2253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61B4A3A" w14:textId="77777777" w:rsidR="00E2253E" w:rsidRDefault="00E2253E">
    <w:pPr>
      <w:pStyle w:val="Pieddepage"/>
    </w:pPr>
  </w:p>
  <w:p w14:paraId="3FFB6E4C" w14:textId="77777777" w:rsidR="00E2253E" w:rsidRPr="00E2253E" w:rsidRDefault="00E2253E" w:rsidP="00E2253E">
    <w:pPr>
      <w:pStyle w:val="Pieddepage"/>
      <w:jc w:val="center"/>
      <w:rPr>
        <w:sz w:val="16"/>
        <w:szCs w:val="16"/>
      </w:rPr>
    </w:pPr>
    <w:r w:rsidRPr="00E2253E">
      <w:rPr>
        <w:sz w:val="16"/>
        <w:szCs w:val="16"/>
      </w:rPr>
      <w:t>6 Grande Rue 51400 CUPERLY – Tél. 03.26.66.34.36 – Mel : mairie.cuperly@orange.fr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2860ADC6" w14:textId="77777777" w:rsidR="00F82E87" w:rsidRDefault="00F82E87" w:rsidP="00E2253E">
      <w:pPr>
        <w:spacing w:after="0" w:line="240" w:lineRule="auto"/>
      </w:pPr>
      <w:r>
        <w:separator/>
      </w:r>
    </w:p>
  </w:footnote>
  <w:footnote w:type="continuationSeparator" w:id="0">
    <w:p w14:paraId="6F99C1A2" w14:textId="77777777" w:rsidR="00F82E87" w:rsidRDefault="00F82E87" w:rsidP="00E2253E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9A175E"/>
    <w:multiLevelType w:val="hybridMultilevel"/>
    <w:tmpl w:val="99302C70"/>
    <w:lvl w:ilvl="0" w:tplc="040C000B">
      <w:start w:val="1"/>
      <w:numFmt w:val="bullet"/>
      <w:lvlText w:val=""/>
      <w:lvlJc w:val="left"/>
      <w:pPr>
        <w:ind w:left="11" w:hanging="360"/>
      </w:pPr>
      <w:rPr>
        <w:rFonts w:ascii="Wingdings" w:hAnsi="Wingdings" w:cs="Wingdings" w:hint="default"/>
      </w:rPr>
    </w:lvl>
    <w:lvl w:ilvl="1" w:tplc="040C0003" w:tentative="1">
      <w:start w:val="1"/>
      <w:numFmt w:val="bullet"/>
      <w:lvlText w:val="o"/>
      <w:lvlJc w:val="left"/>
      <w:pPr>
        <w:ind w:left="731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451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171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2891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611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331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051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5771" w:hanging="360"/>
      </w:pPr>
      <w:rPr>
        <w:rFonts w:ascii="Wingdings" w:hAnsi="Wingdings" w:hint="default"/>
      </w:rPr>
    </w:lvl>
  </w:abstractNum>
  <w:abstractNum w:abstractNumId="1" w15:restartNumberingAfterBreak="0">
    <w:nsid w:val="16DF13A2"/>
    <w:multiLevelType w:val="hybridMultilevel"/>
    <w:tmpl w:val="89806AA8"/>
    <w:lvl w:ilvl="0" w:tplc="6DD63292">
      <w:numFmt w:val="bullet"/>
      <w:lvlText w:val="-"/>
      <w:lvlJc w:val="left"/>
      <w:pPr>
        <w:ind w:left="720" w:hanging="360"/>
      </w:pPr>
      <w:rPr>
        <w:rFonts w:ascii="Verdana" w:eastAsiaTheme="minorHAnsi" w:hAnsi="Verdana" w:cstheme="minorBid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412486E"/>
    <w:multiLevelType w:val="hybridMultilevel"/>
    <w:tmpl w:val="42D0A0DE"/>
    <w:lvl w:ilvl="0" w:tplc="CCC2B3DA">
      <w:numFmt w:val="bullet"/>
      <w:lvlText w:val="-"/>
      <w:lvlJc w:val="left"/>
      <w:pPr>
        <w:ind w:left="720" w:hanging="360"/>
      </w:pPr>
      <w:rPr>
        <w:rFonts w:ascii="Verdana" w:eastAsiaTheme="minorHAnsi" w:hAnsi="Verdana" w:cs="Arial" w:hint="default"/>
        <w:b w:val="0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6C06488"/>
    <w:multiLevelType w:val="hybridMultilevel"/>
    <w:tmpl w:val="876A8580"/>
    <w:lvl w:ilvl="0" w:tplc="6978A4B0">
      <w:start w:val="11"/>
      <w:numFmt w:val="bullet"/>
      <w:lvlText w:val="-"/>
      <w:lvlJc w:val="left"/>
      <w:pPr>
        <w:ind w:left="720" w:hanging="360"/>
      </w:pPr>
      <w:rPr>
        <w:rFonts w:ascii="Arial" w:eastAsiaTheme="minorHAnsi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81D0A08"/>
    <w:multiLevelType w:val="hybridMultilevel"/>
    <w:tmpl w:val="6532ABD2"/>
    <w:lvl w:ilvl="0" w:tplc="B6E608C2">
      <w:start w:val="27"/>
      <w:numFmt w:val="bullet"/>
      <w:lvlText w:val="-"/>
      <w:lvlJc w:val="left"/>
      <w:pPr>
        <w:ind w:left="720" w:hanging="360"/>
      </w:pPr>
      <w:rPr>
        <w:rFonts w:ascii="Verdana" w:eastAsiaTheme="minorHAnsi" w:hAnsi="Verdana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D7404AA"/>
    <w:multiLevelType w:val="hybridMultilevel"/>
    <w:tmpl w:val="586CB79E"/>
    <w:lvl w:ilvl="0" w:tplc="6464E0A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341683F"/>
    <w:multiLevelType w:val="hybridMultilevel"/>
    <w:tmpl w:val="818C3ABE"/>
    <w:lvl w:ilvl="0" w:tplc="C3D8D010">
      <w:numFmt w:val="bullet"/>
      <w:lvlText w:val="-"/>
      <w:lvlJc w:val="left"/>
      <w:pPr>
        <w:ind w:left="720" w:hanging="360"/>
      </w:pPr>
      <w:rPr>
        <w:rFonts w:ascii="Verdana" w:eastAsiaTheme="minorHAnsi" w:hAnsi="Verdana" w:cs="Aria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1"/>
  </w:num>
  <w:num w:numId="4">
    <w:abstractNumId w:val="4"/>
  </w:num>
  <w:num w:numId="5">
    <w:abstractNumId w:val="6"/>
  </w:num>
  <w:num w:numId="6">
    <w:abstractNumId w:val="2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40751"/>
    <w:rsid w:val="000122E4"/>
    <w:rsid w:val="000330F5"/>
    <w:rsid w:val="00042B32"/>
    <w:rsid w:val="00044D30"/>
    <w:rsid w:val="000453B0"/>
    <w:rsid w:val="00051556"/>
    <w:rsid w:val="00061476"/>
    <w:rsid w:val="0007233A"/>
    <w:rsid w:val="00077E29"/>
    <w:rsid w:val="00093DE6"/>
    <w:rsid w:val="000B2836"/>
    <w:rsid w:val="000C3B71"/>
    <w:rsid w:val="000C5932"/>
    <w:rsid w:val="000E74A7"/>
    <w:rsid w:val="001001D3"/>
    <w:rsid w:val="0010158E"/>
    <w:rsid w:val="00104743"/>
    <w:rsid w:val="00113B5F"/>
    <w:rsid w:val="00132C4A"/>
    <w:rsid w:val="001443B5"/>
    <w:rsid w:val="00174F24"/>
    <w:rsid w:val="00186829"/>
    <w:rsid w:val="00196434"/>
    <w:rsid w:val="001A3406"/>
    <w:rsid w:val="001B6593"/>
    <w:rsid w:val="001C20EE"/>
    <w:rsid w:val="001C5991"/>
    <w:rsid w:val="001D20AA"/>
    <w:rsid w:val="002016F7"/>
    <w:rsid w:val="00205440"/>
    <w:rsid w:val="002441DD"/>
    <w:rsid w:val="00252174"/>
    <w:rsid w:val="0025603E"/>
    <w:rsid w:val="00270A0A"/>
    <w:rsid w:val="0027281E"/>
    <w:rsid w:val="00277397"/>
    <w:rsid w:val="0028173B"/>
    <w:rsid w:val="00286A83"/>
    <w:rsid w:val="002902C0"/>
    <w:rsid w:val="00292ECC"/>
    <w:rsid w:val="002B68F4"/>
    <w:rsid w:val="002B7EC8"/>
    <w:rsid w:val="002C77EF"/>
    <w:rsid w:val="002D3043"/>
    <w:rsid w:val="002E13F1"/>
    <w:rsid w:val="002E1814"/>
    <w:rsid w:val="002F2D71"/>
    <w:rsid w:val="00307665"/>
    <w:rsid w:val="003130CF"/>
    <w:rsid w:val="00321F7A"/>
    <w:rsid w:val="00325B89"/>
    <w:rsid w:val="0034523B"/>
    <w:rsid w:val="003472D3"/>
    <w:rsid w:val="00356B7B"/>
    <w:rsid w:val="00363A1C"/>
    <w:rsid w:val="00381DE8"/>
    <w:rsid w:val="00393E63"/>
    <w:rsid w:val="003B09AE"/>
    <w:rsid w:val="003B3713"/>
    <w:rsid w:val="003B3B10"/>
    <w:rsid w:val="003D0901"/>
    <w:rsid w:val="003E6717"/>
    <w:rsid w:val="003F2E8A"/>
    <w:rsid w:val="003F68F0"/>
    <w:rsid w:val="00432528"/>
    <w:rsid w:val="00484D07"/>
    <w:rsid w:val="00490EC3"/>
    <w:rsid w:val="004964F0"/>
    <w:rsid w:val="004E29AC"/>
    <w:rsid w:val="004E4959"/>
    <w:rsid w:val="00513771"/>
    <w:rsid w:val="00537C2D"/>
    <w:rsid w:val="005400F6"/>
    <w:rsid w:val="0054033C"/>
    <w:rsid w:val="00540751"/>
    <w:rsid w:val="005537FA"/>
    <w:rsid w:val="005B58BB"/>
    <w:rsid w:val="005C3181"/>
    <w:rsid w:val="005E1F48"/>
    <w:rsid w:val="005E5D1B"/>
    <w:rsid w:val="005F1658"/>
    <w:rsid w:val="005F198C"/>
    <w:rsid w:val="00625C44"/>
    <w:rsid w:val="00630A7A"/>
    <w:rsid w:val="0066509B"/>
    <w:rsid w:val="00676596"/>
    <w:rsid w:val="006A1C86"/>
    <w:rsid w:val="006A606B"/>
    <w:rsid w:val="006B04F9"/>
    <w:rsid w:val="006B7A96"/>
    <w:rsid w:val="006C3C04"/>
    <w:rsid w:val="006C50AC"/>
    <w:rsid w:val="006E177E"/>
    <w:rsid w:val="006E1F8E"/>
    <w:rsid w:val="006F1611"/>
    <w:rsid w:val="006F6816"/>
    <w:rsid w:val="00703E71"/>
    <w:rsid w:val="00712F37"/>
    <w:rsid w:val="0071715D"/>
    <w:rsid w:val="007200F8"/>
    <w:rsid w:val="00756A81"/>
    <w:rsid w:val="007758E3"/>
    <w:rsid w:val="0078181F"/>
    <w:rsid w:val="007858A3"/>
    <w:rsid w:val="0079465A"/>
    <w:rsid w:val="007A754E"/>
    <w:rsid w:val="007B029B"/>
    <w:rsid w:val="007B5FE8"/>
    <w:rsid w:val="007C4B45"/>
    <w:rsid w:val="007C5419"/>
    <w:rsid w:val="007D1EA5"/>
    <w:rsid w:val="007F0CC1"/>
    <w:rsid w:val="00801471"/>
    <w:rsid w:val="00803002"/>
    <w:rsid w:val="00816B4A"/>
    <w:rsid w:val="00831CBD"/>
    <w:rsid w:val="00833481"/>
    <w:rsid w:val="00841681"/>
    <w:rsid w:val="00856DCC"/>
    <w:rsid w:val="00875A1F"/>
    <w:rsid w:val="0087671B"/>
    <w:rsid w:val="008839E8"/>
    <w:rsid w:val="0089491F"/>
    <w:rsid w:val="008A43E2"/>
    <w:rsid w:val="008B0379"/>
    <w:rsid w:val="008B1A0E"/>
    <w:rsid w:val="008B3AE8"/>
    <w:rsid w:val="008C55AB"/>
    <w:rsid w:val="008D0710"/>
    <w:rsid w:val="008D44DF"/>
    <w:rsid w:val="008E0534"/>
    <w:rsid w:val="008E302C"/>
    <w:rsid w:val="008E34D6"/>
    <w:rsid w:val="008F6094"/>
    <w:rsid w:val="00903CEE"/>
    <w:rsid w:val="00914968"/>
    <w:rsid w:val="0091516A"/>
    <w:rsid w:val="00927693"/>
    <w:rsid w:val="009349F4"/>
    <w:rsid w:val="00936170"/>
    <w:rsid w:val="00952B52"/>
    <w:rsid w:val="00956651"/>
    <w:rsid w:val="0095675F"/>
    <w:rsid w:val="00964C81"/>
    <w:rsid w:val="00966F20"/>
    <w:rsid w:val="00977428"/>
    <w:rsid w:val="009818C9"/>
    <w:rsid w:val="00996AFC"/>
    <w:rsid w:val="009A1F19"/>
    <w:rsid w:val="00A45FA5"/>
    <w:rsid w:val="00A46541"/>
    <w:rsid w:val="00A56D49"/>
    <w:rsid w:val="00A727A8"/>
    <w:rsid w:val="00A7716D"/>
    <w:rsid w:val="00AC2D12"/>
    <w:rsid w:val="00AE1AA2"/>
    <w:rsid w:val="00AE4CA1"/>
    <w:rsid w:val="00B011C2"/>
    <w:rsid w:val="00B024E8"/>
    <w:rsid w:val="00B04C9C"/>
    <w:rsid w:val="00B05B00"/>
    <w:rsid w:val="00B124A5"/>
    <w:rsid w:val="00B36D6A"/>
    <w:rsid w:val="00B55E58"/>
    <w:rsid w:val="00B55E9E"/>
    <w:rsid w:val="00B83087"/>
    <w:rsid w:val="00BA2B6F"/>
    <w:rsid w:val="00BA6D38"/>
    <w:rsid w:val="00BC551B"/>
    <w:rsid w:val="00BE4A05"/>
    <w:rsid w:val="00BE65F6"/>
    <w:rsid w:val="00BE6945"/>
    <w:rsid w:val="00BE718D"/>
    <w:rsid w:val="00BF5844"/>
    <w:rsid w:val="00C21EC3"/>
    <w:rsid w:val="00C234B8"/>
    <w:rsid w:val="00C31B15"/>
    <w:rsid w:val="00C338A6"/>
    <w:rsid w:val="00C4797B"/>
    <w:rsid w:val="00C65504"/>
    <w:rsid w:val="00C70885"/>
    <w:rsid w:val="00C770AC"/>
    <w:rsid w:val="00C82BCE"/>
    <w:rsid w:val="00C95784"/>
    <w:rsid w:val="00CA32C7"/>
    <w:rsid w:val="00CC79A7"/>
    <w:rsid w:val="00CE0CAE"/>
    <w:rsid w:val="00CF5CEB"/>
    <w:rsid w:val="00D1708D"/>
    <w:rsid w:val="00D173BD"/>
    <w:rsid w:val="00D23515"/>
    <w:rsid w:val="00D3257A"/>
    <w:rsid w:val="00D406D1"/>
    <w:rsid w:val="00D50CA2"/>
    <w:rsid w:val="00D608F5"/>
    <w:rsid w:val="00D63D6D"/>
    <w:rsid w:val="00D73A9F"/>
    <w:rsid w:val="00D80121"/>
    <w:rsid w:val="00D95C2D"/>
    <w:rsid w:val="00DA31F3"/>
    <w:rsid w:val="00DA4F02"/>
    <w:rsid w:val="00DE6051"/>
    <w:rsid w:val="00E07B3F"/>
    <w:rsid w:val="00E2253E"/>
    <w:rsid w:val="00E25D42"/>
    <w:rsid w:val="00E36123"/>
    <w:rsid w:val="00E476CA"/>
    <w:rsid w:val="00E7713B"/>
    <w:rsid w:val="00E80C1E"/>
    <w:rsid w:val="00E8383A"/>
    <w:rsid w:val="00E95C24"/>
    <w:rsid w:val="00E97A8F"/>
    <w:rsid w:val="00EA4D97"/>
    <w:rsid w:val="00EA564A"/>
    <w:rsid w:val="00EB1D6A"/>
    <w:rsid w:val="00EE0080"/>
    <w:rsid w:val="00EE3179"/>
    <w:rsid w:val="00EF41B4"/>
    <w:rsid w:val="00EF7D15"/>
    <w:rsid w:val="00F05888"/>
    <w:rsid w:val="00F249B5"/>
    <w:rsid w:val="00F3480A"/>
    <w:rsid w:val="00F3556D"/>
    <w:rsid w:val="00F429A9"/>
    <w:rsid w:val="00F50D49"/>
    <w:rsid w:val="00F705B0"/>
    <w:rsid w:val="00F764C1"/>
    <w:rsid w:val="00F82E87"/>
    <w:rsid w:val="00F94BC3"/>
    <w:rsid w:val="00FA1271"/>
    <w:rsid w:val="00FA15BF"/>
    <w:rsid w:val="00FC5239"/>
    <w:rsid w:val="00FE513F"/>
    <w:rsid w:val="00FE54F9"/>
    <w:rsid w:val="00FF0C2A"/>
    <w:rsid w:val="00FF21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438AEFF6"/>
  <w15:chartTrackingRefBased/>
  <w15:docId w15:val="{C02938EF-24C8-4B0B-985A-65A70C8EC8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En-tte">
    <w:name w:val="header"/>
    <w:basedOn w:val="Normal"/>
    <w:link w:val="En-tteCar"/>
    <w:uiPriority w:val="99"/>
    <w:unhideWhenUsed/>
    <w:rsid w:val="00E225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E2253E"/>
  </w:style>
  <w:style w:type="paragraph" w:styleId="Pieddepage">
    <w:name w:val="footer"/>
    <w:basedOn w:val="Normal"/>
    <w:link w:val="PieddepageCar"/>
    <w:uiPriority w:val="99"/>
    <w:unhideWhenUsed/>
    <w:rsid w:val="00E2253E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E2253E"/>
  </w:style>
  <w:style w:type="paragraph" w:styleId="Textedebulles">
    <w:name w:val="Balloon Text"/>
    <w:basedOn w:val="Normal"/>
    <w:link w:val="TextedebullesCar"/>
    <w:uiPriority w:val="99"/>
    <w:semiHidden/>
    <w:unhideWhenUsed/>
    <w:rsid w:val="005E5D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5E5D1B"/>
    <w:rPr>
      <w:rFonts w:ascii="Segoe UI" w:hAnsi="Segoe UI" w:cs="Segoe UI"/>
      <w:sz w:val="18"/>
      <w:szCs w:val="18"/>
    </w:rPr>
  </w:style>
  <w:style w:type="paragraph" w:styleId="Paragraphedeliste">
    <w:name w:val="List Paragraph"/>
    <w:basedOn w:val="Normal"/>
    <w:uiPriority w:val="34"/>
    <w:qFormat/>
    <w:rsid w:val="002D3043"/>
    <w:pPr>
      <w:ind w:left="720"/>
      <w:contextualSpacing/>
    </w:pPr>
  </w:style>
  <w:style w:type="character" w:styleId="Lienhypertexte">
    <w:name w:val="Hyperlink"/>
    <w:unhideWhenUsed/>
    <w:rsid w:val="00D63D6D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20369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00959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323</Words>
  <Characters>1778</Characters>
  <Application>Microsoft Office Word</Application>
  <DocSecurity>0</DocSecurity>
  <Lines>14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2097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DAMPIERRE</dc:creator>
  <cp:keywords/>
  <dc:description/>
  <cp:lastModifiedBy>cboul</cp:lastModifiedBy>
  <cp:revision>3</cp:revision>
  <cp:lastPrinted>2023-06-02T06:46:00Z</cp:lastPrinted>
  <dcterms:created xsi:type="dcterms:W3CDTF">2023-10-06T09:30:00Z</dcterms:created>
  <dcterms:modified xsi:type="dcterms:W3CDTF">2023-10-06T09:47:00Z</dcterms:modified>
</cp:coreProperties>
</file>